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FF" w:rsidRDefault="00142CDD"/>
    <w:p w:rsidR="00B31EBF" w:rsidRDefault="00B31EBF" w:rsidP="00B31EBF">
      <w:pPr>
        <w:jc w:val="center"/>
        <w:rPr>
          <w:b/>
          <w:noProof/>
          <w:sz w:val="28"/>
          <w:lang w:eastAsia="pl-PL"/>
        </w:rPr>
      </w:pPr>
      <w:r w:rsidRPr="00B31EBF">
        <w:rPr>
          <w:b/>
          <w:noProof/>
          <w:sz w:val="28"/>
          <w:lang w:eastAsia="pl-PL"/>
        </w:rPr>
        <w:t>ZAPOTRZEBO</w:t>
      </w:r>
      <w:r>
        <w:rPr>
          <w:b/>
          <w:noProof/>
          <w:sz w:val="28"/>
          <w:lang w:eastAsia="pl-PL"/>
        </w:rPr>
        <w:t xml:space="preserve">WANIE NA ŚRODKI ODURZAJĄCE, </w:t>
      </w:r>
      <w:r w:rsidRPr="00B31EBF">
        <w:rPr>
          <w:b/>
          <w:noProof/>
          <w:sz w:val="28"/>
          <w:lang w:eastAsia="pl-PL"/>
        </w:rPr>
        <w:t>SUBSTANCJE PSYCHOTROPOWE</w:t>
      </w:r>
      <w:r>
        <w:rPr>
          <w:b/>
          <w:noProof/>
          <w:sz w:val="28"/>
          <w:lang w:eastAsia="pl-PL"/>
        </w:rPr>
        <w:t xml:space="preserve"> LUB PREKURSORY KAT.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366"/>
        <w:gridCol w:w="1968"/>
        <w:gridCol w:w="2764"/>
        <w:gridCol w:w="1705"/>
      </w:tblGrid>
      <w:tr w:rsidR="00B31EBF" w:rsidTr="00E61B8D">
        <w:tc>
          <w:tcPr>
            <w:tcW w:w="485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 xml:space="preserve">Nazwa i dokładny adres </w:t>
            </w:r>
            <w:r w:rsidRPr="00E61B8D">
              <w:rPr>
                <w:rFonts w:ascii="Times New Roman" w:hAnsi="Times New Roman" w:cs="Times New Roman"/>
                <w:u w:val="single"/>
              </w:rPr>
              <w:t>odbiorcy</w:t>
            </w:r>
            <w:r w:rsidRPr="00E61B8D">
              <w:rPr>
                <w:rFonts w:ascii="Times New Roman" w:hAnsi="Times New Roman" w:cs="Times New Roman"/>
              </w:rPr>
              <w:t>, numer REGON lub numer w Krajowym Rejestrze</w:t>
            </w:r>
            <w:r w:rsidR="00E61B8D">
              <w:rPr>
                <w:rFonts w:ascii="Times New Roman" w:hAnsi="Times New Roman" w:cs="Times New Roman"/>
              </w:rPr>
              <w:t xml:space="preserve"> Sądowym, jeżeli zostały nadane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c>
          <w:tcPr>
            <w:tcW w:w="485" w:type="dxa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 xml:space="preserve">Nazwa i dokładny adres </w:t>
            </w:r>
            <w:r w:rsidRPr="00E61B8D">
              <w:rPr>
                <w:rFonts w:ascii="Times New Roman" w:hAnsi="Times New Roman" w:cs="Times New Roman"/>
                <w:u w:val="single"/>
              </w:rPr>
              <w:t>płatnika</w:t>
            </w:r>
            <w:r w:rsidR="00142CDD">
              <w:rPr>
                <w:rFonts w:ascii="Times New Roman" w:hAnsi="Times New Roman" w:cs="Times New Roman"/>
              </w:rPr>
              <w:t xml:space="preserve"> (jeśli inne niż w pkt. 1</w:t>
            </w:r>
            <w:r w:rsidRPr="00E61B8D">
              <w:rPr>
                <w:rFonts w:ascii="Times New Roman" w:hAnsi="Times New Roman" w:cs="Times New Roman"/>
              </w:rPr>
              <w:t>), numer REGON lub numer w Krajowym Rejestrze</w:t>
            </w:r>
            <w:r w:rsidR="00E61B8D">
              <w:rPr>
                <w:rFonts w:ascii="Times New Roman" w:hAnsi="Times New Roman" w:cs="Times New Roman"/>
              </w:rPr>
              <w:t xml:space="preserve"> Sądowym, jeżeli zostały nadane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c>
          <w:tcPr>
            <w:tcW w:w="485" w:type="dxa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B31EBF" w:rsidRPr="00E61B8D" w:rsidRDefault="00E61B8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Numer, rodzaj i</w:t>
            </w:r>
            <w:r w:rsidR="00B31EBF" w:rsidRPr="00E61B8D">
              <w:rPr>
                <w:rFonts w:ascii="Times New Roman" w:hAnsi="Times New Roman" w:cs="Times New Roman"/>
              </w:rPr>
              <w:t xml:space="preserve"> data zezwolenia wydanego przez WIF/GIF na prowadzenie d</w:t>
            </w:r>
            <w:r>
              <w:rPr>
                <w:rFonts w:ascii="Times New Roman" w:hAnsi="Times New Roman" w:cs="Times New Roman"/>
              </w:rPr>
              <w:t xml:space="preserve">ziałalności </w:t>
            </w:r>
            <w:r w:rsidR="00142CDD">
              <w:rPr>
                <w:rFonts w:ascii="Times New Roman" w:hAnsi="Times New Roman" w:cs="Times New Roman"/>
              </w:rPr>
              <w:t>określonej w pkt. 4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c>
          <w:tcPr>
            <w:tcW w:w="485" w:type="dxa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</w:tcPr>
          <w:p w:rsidR="00B31EBF" w:rsidRPr="00E61B8D" w:rsidRDefault="00E61B8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prowadzonej działalności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E61B8D">
            <w:pPr>
              <w:pStyle w:val="Akapitzlist1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</w:rPr>
            </w:pPr>
          </w:p>
        </w:tc>
      </w:tr>
      <w:tr w:rsidR="00B31EBF" w:rsidTr="00E61B8D">
        <w:trPr>
          <w:trHeight w:val="70"/>
        </w:trPr>
        <w:tc>
          <w:tcPr>
            <w:tcW w:w="485" w:type="dxa"/>
            <w:vMerge w:val="restart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6" w:type="dxa"/>
            <w:vMerge w:val="restart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 xml:space="preserve">Międzynarodowa nazwa zalecana oraz zamawiana ilość </w:t>
            </w:r>
            <w:r w:rsidR="00E61B8D">
              <w:rPr>
                <w:rFonts w:ascii="Times New Roman" w:hAnsi="Times New Roman" w:cs="Times New Roman"/>
              </w:rPr>
              <w:t xml:space="preserve">środków odurzających, </w:t>
            </w:r>
            <w:r w:rsidRPr="00E61B8D">
              <w:rPr>
                <w:rFonts w:ascii="Times New Roman" w:hAnsi="Times New Roman" w:cs="Times New Roman"/>
              </w:rPr>
              <w:t>substancji psychotropowych</w:t>
            </w:r>
            <w:r w:rsidR="00E61B8D">
              <w:rPr>
                <w:rFonts w:ascii="Times New Roman" w:hAnsi="Times New Roman" w:cs="Times New Roman"/>
              </w:rPr>
              <w:t xml:space="preserve"> lub prekursorów kat. I</w:t>
            </w:r>
          </w:p>
        </w:tc>
        <w:tc>
          <w:tcPr>
            <w:tcW w:w="4732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Międzynarodowa nazwa zalecana:</w:t>
            </w:r>
          </w:p>
        </w:tc>
        <w:tc>
          <w:tcPr>
            <w:tcW w:w="1705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Zamawiana ilość:</w:t>
            </w:r>
          </w:p>
        </w:tc>
      </w:tr>
      <w:tr w:rsidR="00B31EBF" w:rsidTr="00E61B8D">
        <w:trPr>
          <w:trHeight w:val="735"/>
        </w:trPr>
        <w:tc>
          <w:tcPr>
            <w:tcW w:w="485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rPr>
          <w:trHeight w:val="400"/>
        </w:trPr>
        <w:tc>
          <w:tcPr>
            <w:tcW w:w="485" w:type="dxa"/>
            <w:vMerge w:val="restart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6" w:type="dxa"/>
            <w:vMerge w:val="restart"/>
          </w:tcPr>
          <w:p w:rsidR="00B31EBF" w:rsidRPr="00E61B8D" w:rsidRDefault="00B31EBF" w:rsidP="00E61B8D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  <w:noProof/>
                <w:lang w:eastAsia="pl-PL"/>
              </w:rPr>
              <w:t xml:space="preserve">Dane kontaktowe osoby upoważnionej do odbioru </w:t>
            </w:r>
            <w:r w:rsidR="00E61B8D">
              <w:rPr>
                <w:rFonts w:ascii="Times New Roman" w:hAnsi="Times New Roman" w:cs="Times New Roman"/>
              </w:rPr>
              <w:t xml:space="preserve">środków odurzających, </w:t>
            </w:r>
            <w:r w:rsidR="00E61B8D" w:rsidRPr="00E61B8D">
              <w:rPr>
                <w:rFonts w:ascii="Times New Roman" w:hAnsi="Times New Roman" w:cs="Times New Roman"/>
              </w:rPr>
              <w:t>substancji psychotropowych</w:t>
            </w:r>
            <w:r w:rsidR="00E61B8D">
              <w:rPr>
                <w:rFonts w:ascii="Times New Roman" w:hAnsi="Times New Roman" w:cs="Times New Roman"/>
              </w:rPr>
              <w:t xml:space="preserve"> lub prekursorów kat. I</w:t>
            </w:r>
          </w:p>
        </w:tc>
        <w:tc>
          <w:tcPr>
            <w:tcW w:w="1968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469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rPr>
          <w:trHeight w:val="400"/>
        </w:trPr>
        <w:tc>
          <w:tcPr>
            <w:tcW w:w="485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968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469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rPr>
          <w:trHeight w:val="400"/>
        </w:trPr>
        <w:tc>
          <w:tcPr>
            <w:tcW w:w="485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968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469" w:type="dxa"/>
            <w:gridSpan w:val="2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  <w:tr w:rsidR="00B31EBF" w:rsidTr="00E61B8D">
        <w:tc>
          <w:tcPr>
            <w:tcW w:w="485" w:type="dxa"/>
          </w:tcPr>
          <w:p w:rsidR="00B31EBF" w:rsidRPr="00E61B8D" w:rsidRDefault="00142CDD" w:rsidP="00B8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366" w:type="dxa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  <w:r w:rsidRPr="00E61B8D">
              <w:rPr>
                <w:rFonts w:ascii="Times New Roman" w:hAnsi="Times New Roman" w:cs="Times New Roman"/>
              </w:rPr>
              <w:t xml:space="preserve">Data sporządzenia zapotrzebowania oraz </w:t>
            </w:r>
            <w:r w:rsidRPr="00E61B8D">
              <w:rPr>
                <w:rFonts w:ascii="Times New Roman" w:hAnsi="Times New Roman" w:cs="Times New Roman"/>
                <w:bCs/>
              </w:rPr>
              <w:t xml:space="preserve">podpis i pieczątka imienna osoby upoważnionej do reprezentowania </w:t>
            </w:r>
            <w:r w:rsidR="00E61B8D">
              <w:rPr>
                <w:rFonts w:ascii="Times New Roman" w:hAnsi="Times New Roman" w:cs="Times New Roman"/>
                <w:bCs/>
              </w:rPr>
              <w:t>Zamawiającego</w:t>
            </w:r>
          </w:p>
        </w:tc>
        <w:tc>
          <w:tcPr>
            <w:tcW w:w="6437" w:type="dxa"/>
            <w:gridSpan w:val="3"/>
          </w:tcPr>
          <w:p w:rsidR="00B31EBF" w:rsidRPr="00E61B8D" w:rsidRDefault="00B31EBF" w:rsidP="00B86484">
            <w:pPr>
              <w:rPr>
                <w:rFonts w:ascii="Times New Roman" w:hAnsi="Times New Roman" w:cs="Times New Roman"/>
              </w:rPr>
            </w:pPr>
          </w:p>
        </w:tc>
      </w:tr>
    </w:tbl>
    <w:p w:rsidR="00B31EBF" w:rsidRDefault="00B31EBF"/>
    <w:sectPr w:rsidR="00B31EBF" w:rsidSect="00B31EBF">
      <w:headerReference w:type="default" r:id="rId8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BF" w:rsidRDefault="00B31EBF" w:rsidP="00B31EBF">
      <w:pPr>
        <w:spacing w:after="0" w:line="240" w:lineRule="auto"/>
      </w:pPr>
      <w:r>
        <w:separator/>
      </w:r>
    </w:p>
  </w:endnote>
  <w:endnote w:type="continuationSeparator" w:id="0">
    <w:p w:rsidR="00B31EBF" w:rsidRDefault="00B31EBF" w:rsidP="00B3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BF" w:rsidRDefault="00B31EBF" w:rsidP="00B31EBF">
      <w:pPr>
        <w:spacing w:after="0" w:line="240" w:lineRule="auto"/>
      </w:pPr>
      <w:r>
        <w:separator/>
      </w:r>
    </w:p>
  </w:footnote>
  <w:footnote w:type="continuationSeparator" w:id="0">
    <w:p w:rsidR="00B31EBF" w:rsidRDefault="00B31EBF" w:rsidP="00B3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BF" w:rsidRDefault="00B31EBF">
    <w:pPr>
      <w:pStyle w:val="Nagwek"/>
      <w:rPr>
        <w:noProof/>
        <w:lang w:eastAsia="pl-PL"/>
      </w:rPr>
    </w:pPr>
  </w:p>
  <w:p w:rsidR="00B31EBF" w:rsidRDefault="00B31EBF">
    <w:pPr>
      <w:pStyle w:val="Nagwek"/>
    </w:pPr>
    <w:r>
      <w:rPr>
        <w:noProof/>
        <w:lang w:eastAsia="pl-PL"/>
      </w:rPr>
      <w:drawing>
        <wp:inline distT="0" distB="0" distL="0" distR="0" wp14:anchorId="31BA8576" wp14:editId="5B9EE000">
          <wp:extent cx="5760720" cy="7626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EBF" w:rsidRDefault="00B31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8FC"/>
    <w:multiLevelType w:val="hybridMultilevel"/>
    <w:tmpl w:val="8F240140"/>
    <w:lvl w:ilvl="0" w:tplc="1ED407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A4"/>
    <w:rsid w:val="000123EA"/>
    <w:rsid w:val="00142CDD"/>
    <w:rsid w:val="003C4319"/>
    <w:rsid w:val="008831A4"/>
    <w:rsid w:val="009A58FF"/>
    <w:rsid w:val="00B31EBF"/>
    <w:rsid w:val="00E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EBF"/>
  </w:style>
  <w:style w:type="paragraph" w:styleId="Stopka">
    <w:name w:val="footer"/>
    <w:basedOn w:val="Normalny"/>
    <w:link w:val="StopkaZnak"/>
    <w:uiPriority w:val="99"/>
    <w:unhideWhenUsed/>
    <w:rsid w:val="00B3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BF"/>
  </w:style>
  <w:style w:type="table" w:styleId="Tabela-Siatka">
    <w:name w:val="Table Grid"/>
    <w:basedOn w:val="Standardowy"/>
    <w:uiPriority w:val="39"/>
    <w:rsid w:val="00B3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A58F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EBF"/>
  </w:style>
  <w:style w:type="paragraph" w:styleId="Stopka">
    <w:name w:val="footer"/>
    <w:basedOn w:val="Normalny"/>
    <w:link w:val="StopkaZnak"/>
    <w:uiPriority w:val="99"/>
    <w:unhideWhenUsed/>
    <w:rsid w:val="00B3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BF"/>
  </w:style>
  <w:style w:type="table" w:styleId="Tabela-Siatka">
    <w:name w:val="Table Grid"/>
    <w:basedOn w:val="Standardowy"/>
    <w:uiPriority w:val="39"/>
    <w:rsid w:val="00B3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A58F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Stolarz</dc:creator>
  <cp:lastModifiedBy>Katarzyna Stolarz</cp:lastModifiedBy>
  <cp:revision>3</cp:revision>
  <dcterms:created xsi:type="dcterms:W3CDTF">2019-07-05T08:34:00Z</dcterms:created>
  <dcterms:modified xsi:type="dcterms:W3CDTF">2019-07-05T10:10:00Z</dcterms:modified>
</cp:coreProperties>
</file>